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14D3" w:rsidRDefault="00903CA2" w:rsidP="005428B0">
      <w:pPr>
        <w:spacing w:after="0" w:line="240" w:lineRule="auto"/>
        <w:ind w:left="8647"/>
        <w:jc w:val="both"/>
        <w:rPr>
          <w:rFonts w:ascii="Times New Roman" w:eastAsia="Times New Roman" w:hAnsi="Times New Roman" w:cs="Times New Roman"/>
          <w:bCs/>
          <w:sz w:val="28"/>
        </w:rPr>
      </w:pPr>
      <w:r>
        <w:rPr>
          <w:rFonts w:ascii="Times New Roman" w:eastAsia="Times New Roman" w:hAnsi="Times New Roman" w:cs="Times New Roman"/>
          <w:bCs/>
          <w:sz w:val="28"/>
        </w:rPr>
        <w:t xml:space="preserve">    </w:t>
      </w:r>
      <w:r w:rsidR="0021133A">
        <w:rPr>
          <w:rFonts w:ascii="Times New Roman" w:eastAsia="Times New Roman" w:hAnsi="Times New Roman" w:cs="Times New Roman"/>
          <w:bCs/>
          <w:sz w:val="28"/>
        </w:rPr>
        <w:t>УТВЕРЖДАЮ</w:t>
      </w:r>
    </w:p>
    <w:p w:rsidR="0021133A" w:rsidRDefault="0021133A" w:rsidP="005428B0">
      <w:pPr>
        <w:spacing w:after="0" w:line="240" w:lineRule="auto"/>
        <w:ind w:left="8647"/>
        <w:jc w:val="both"/>
        <w:rPr>
          <w:rFonts w:ascii="Times New Roman" w:eastAsia="Times New Roman" w:hAnsi="Times New Roman" w:cs="Times New Roman"/>
          <w:bCs/>
          <w:sz w:val="28"/>
        </w:rPr>
      </w:pPr>
      <w:r>
        <w:rPr>
          <w:rFonts w:ascii="Times New Roman" w:eastAsia="Times New Roman" w:hAnsi="Times New Roman" w:cs="Times New Roman"/>
          <w:bCs/>
          <w:sz w:val="28"/>
        </w:rPr>
        <w:t>Председатель Контрольно-счетной палаты ЯМР</w:t>
      </w:r>
    </w:p>
    <w:p w:rsidR="0021133A" w:rsidRPr="006857C4" w:rsidRDefault="0021133A" w:rsidP="005428B0">
      <w:pPr>
        <w:spacing w:after="0" w:line="240" w:lineRule="auto"/>
        <w:ind w:left="8647"/>
        <w:jc w:val="both"/>
        <w:rPr>
          <w:rFonts w:ascii="Times New Roman" w:eastAsia="Times New Roman" w:hAnsi="Times New Roman" w:cs="Times New Roman"/>
          <w:bCs/>
          <w:sz w:val="28"/>
        </w:rPr>
      </w:pPr>
      <w:r w:rsidRPr="006857C4">
        <w:rPr>
          <w:rFonts w:ascii="Times New Roman" w:eastAsia="Times New Roman" w:hAnsi="Times New Roman" w:cs="Times New Roman"/>
          <w:bCs/>
          <w:sz w:val="28"/>
        </w:rPr>
        <w:t>О.С. Исадичева  ___________</w:t>
      </w:r>
      <w:r w:rsidR="00313DC8" w:rsidRPr="006857C4">
        <w:rPr>
          <w:rFonts w:ascii="Times New Roman" w:eastAsia="Times New Roman" w:hAnsi="Times New Roman" w:cs="Times New Roman"/>
          <w:bCs/>
          <w:sz w:val="28"/>
        </w:rPr>
        <w:t>____________</w:t>
      </w:r>
      <w:r w:rsidRPr="006857C4">
        <w:rPr>
          <w:rFonts w:ascii="Times New Roman" w:eastAsia="Times New Roman" w:hAnsi="Times New Roman" w:cs="Times New Roman"/>
          <w:bCs/>
          <w:sz w:val="28"/>
        </w:rPr>
        <w:t>___</w:t>
      </w:r>
    </w:p>
    <w:p w:rsidR="0021133A" w:rsidRPr="006857C4" w:rsidRDefault="0021133A" w:rsidP="005428B0">
      <w:pPr>
        <w:spacing w:after="0" w:line="240" w:lineRule="auto"/>
        <w:ind w:left="8647"/>
        <w:jc w:val="both"/>
        <w:rPr>
          <w:rFonts w:ascii="Times New Roman" w:eastAsia="Times New Roman" w:hAnsi="Times New Roman" w:cs="Times New Roman"/>
          <w:bCs/>
          <w:sz w:val="28"/>
        </w:rPr>
      </w:pPr>
      <w:r w:rsidRPr="00E436BF">
        <w:rPr>
          <w:rFonts w:ascii="Times New Roman" w:eastAsia="Times New Roman" w:hAnsi="Times New Roman" w:cs="Times New Roman"/>
          <w:bCs/>
          <w:sz w:val="28"/>
        </w:rPr>
        <w:t>«</w:t>
      </w:r>
      <w:r w:rsidR="006857C4" w:rsidRPr="00E436BF">
        <w:rPr>
          <w:rFonts w:ascii="Times New Roman" w:eastAsia="Times New Roman" w:hAnsi="Times New Roman" w:cs="Times New Roman"/>
          <w:bCs/>
          <w:sz w:val="28"/>
        </w:rPr>
        <w:t>2</w:t>
      </w:r>
      <w:r w:rsidR="00662C7A" w:rsidRPr="00E436BF">
        <w:rPr>
          <w:rFonts w:ascii="Times New Roman" w:eastAsia="Times New Roman" w:hAnsi="Times New Roman" w:cs="Times New Roman"/>
          <w:bCs/>
          <w:sz w:val="28"/>
        </w:rPr>
        <w:t>6</w:t>
      </w:r>
      <w:r w:rsidRPr="00E436BF">
        <w:rPr>
          <w:rFonts w:ascii="Times New Roman" w:eastAsia="Times New Roman" w:hAnsi="Times New Roman" w:cs="Times New Roman"/>
          <w:bCs/>
          <w:sz w:val="28"/>
        </w:rPr>
        <w:t>»  января 20</w:t>
      </w:r>
      <w:r w:rsidR="0002296E" w:rsidRPr="00E436BF">
        <w:rPr>
          <w:rFonts w:ascii="Times New Roman" w:eastAsia="Times New Roman" w:hAnsi="Times New Roman" w:cs="Times New Roman"/>
          <w:bCs/>
          <w:sz w:val="28"/>
        </w:rPr>
        <w:t>2</w:t>
      </w:r>
      <w:r w:rsidR="00606847" w:rsidRPr="00E436BF">
        <w:rPr>
          <w:rFonts w:ascii="Times New Roman" w:eastAsia="Times New Roman" w:hAnsi="Times New Roman" w:cs="Times New Roman"/>
          <w:bCs/>
          <w:sz w:val="28"/>
        </w:rPr>
        <w:t xml:space="preserve">3 </w:t>
      </w:r>
      <w:r w:rsidRPr="00E436BF">
        <w:rPr>
          <w:rFonts w:ascii="Times New Roman" w:eastAsia="Times New Roman" w:hAnsi="Times New Roman" w:cs="Times New Roman"/>
          <w:bCs/>
          <w:sz w:val="28"/>
        </w:rPr>
        <w:t>г.</w:t>
      </w:r>
    </w:p>
    <w:p w:rsidR="0021133A" w:rsidRPr="006857C4" w:rsidRDefault="0021133A" w:rsidP="002214D3">
      <w:pPr>
        <w:tabs>
          <w:tab w:val="left" w:pos="426"/>
          <w:tab w:val="left" w:pos="567"/>
          <w:tab w:val="left" w:pos="851"/>
          <w:tab w:val="left" w:pos="993"/>
          <w:tab w:val="num" w:pos="1070"/>
          <w:tab w:val="num" w:pos="1495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</w:rPr>
      </w:pPr>
    </w:p>
    <w:p w:rsidR="0021133A" w:rsidRPr="006857C4" w:rsidRDefault="0021133A" w:rsidP="002214D3">
      <w:pPr>
        <w:tabs>
          <w:tab w:val="left" w:pos="426"/>
          <w:tab w:val="left" w:pos="567"/>
          <w:tab w:val="left" w:pos="851"/>
          <w:tab w:val="left" w:pos="993"/>
          <w:tab w:val="num" w:pos="1070"/>
          <w:tab w:val="num" w:pos="1495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</w:rPr>
      </w:pPr>
    </w:p>
    <w:p w:rsidR="0021133A" w:rsidRPr="006857C4" w:rsidRDefault="00C64AE9" w:rsidP="0021133A">
      <w:pPr>
        <w:tabs>
          <w:tab w:val="left" w:pos="426"/>
          <w:tab w:val="left" w:pos="567"/>
          <w:tab w:val="left" w:pos="851"/>
          <w:tab w:val="left" w:pos="993"/>
          <w:tab w:val="num" w:pos="1070"/>
          <w:tab w:val="num" w:pos="149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</w:rPr>
      </w:pPr>
      <w:r w:rsidRPr="006857C4">
        <w:rPr>
          <w:rFonts w:ascii="Times New Roman" w:eastAsia="Times New Roman" w:hAnsi="Times New Roman" w:cs="Times New Roman"/>
          <w:bCs/>
          <w:sz w:val="28"/>
        </w:rPr>
        <w:t>ОТЧЕТ</w:t>
      </w:r>
    </w:p>
    <w:p w:rsidR="002214D3" w:rsidRPr="006857C4" w:rsidRDefault="002214D3" w:rsidP="0021133A">
      <w:pPr>
        <w:tabs>
          <w:tab w:val="left" w:pos="426"/>
          <w:tab w:val="left" w:pos="567"/>
          <w:tab w:val="left" w:pos="851"/>
          <w:tab w:val="left" w:pos="993"/>
          <w:tab w:val="num" w:pos="1070"/>
          <w:tab w:val="num" w:pos="149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</w:rPr>
      </w:pPr>
      <w:r w:rsidRPr="006857C4">
        <w:rPr>
          <w:rFonts w:ascii="Times New Roman" w:eastAsia="Times New Roman" w:hAnsi="Times New Roman" w:cs="Times New Roman"/>
          <w:bCs/>
          <w:sz w:val="28"/>
        </w:rPr>
        <w:t>об исполнении</w:t>
      </w:r>
      <w:r w:rsidR="0021133A" w:rsidRPr="006857C4">
        <w:rPr>
          <w:rFonts w:ascii="Times New Roman" w:eastAsia="Times New Roman" w:hAnsi="Times New Roman" w:cs="Times New Roman"/>
          <w:bCs/>
          <w:sz w:val="28"/>
        </w:rPr>
        <w:t xml:space="preserve"> </w:t>
      </w:r>
      <w:r w:rsidRPr="006857C4">
        <w:rPr>
          <w:rFonts w:ascii="Times New Roman" w:eastAsia="Times New Roman" w:hAnsi="Times New Roman" w:cs="Times New Roman"/>
          <w:bCs/>
          <w:sz w:val="28"/>
        </w:rPr>
        <w:t>плана профилактических мероприятий</w:t>
      </w:r>
      <w:r w:rsidR="00B2132F">
        <w:rPr>
          <w:rFonts w:ascii="Times New Roman" w:eastAsia="Times New Roman" w:hAnsi="Times New Roman" w:cs="Times New Roman"/>
          <w:bCs/>
          <w:sz w:val="28"/>
        </w:rPr>
        <w:t xml:space="preserve"> </w:t>
      </w:r>
      <w:r w:rsidRPr="006857C4">
        <w:rPr>
          <w:rFonts w:ascii="Times New Roman" w:eastAsia="Times New Roman" w:hAnsi="Times New Roman" w:cs="Times New Roman"/>
          <w:bCs/>
          <w:sz w:val="28"/>
        </w:rPr>
        <w:t>по противодействию коррупции</w:t>
      </w:r>
    </w:p>
    <w:p w:rsidR="002214D3" w:rsidRPr="006857C4" w:rsidRDefault="002214D3" w:rsidP="0021133A">
      <w:pPr>
        <w:tabs>
          <w:tab w:val="left" w:pos="426"/>
          <w:tab w:val="left" w:pos="567"/>
          <w:tab w:val="left" w:pos="851"/>
          <w:tab w:val="left" w:pos="993"/>
          <w:tab w:val="num" w:pos="1070"/>
          <w:tab w:val="num" w:pos="149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</w:rPr>
      </w:pPr>
      <w:r w:rsidRPr="006857C4">
        <w:rPr>
          <w:rFonts w:ascii="Times New Roman" w:eastAsia="Times New Roman" w:hAnsi="Times New Roman" w:cs="Times New Roman"/>
          <w:bCs/>
          <w:sz w:val="28"/>
        </w:rPr>
        <w:t>в Контрольно-счетной палате ЯМР</w:t>
      </w:r>
    </w:p>
    <w:p w:rsidR="002214D3" w:rsidRPr="006857C4" w:rsidRDefault="002214D3" w:rsidP="0021133A">
      <w:pPr>
        <w:tabs>
          <w:tab w:val="left" w:pos="426"/>
          <w:tab w:val="left" w:pos="567"/>
          <w:tab w:val="left" w:pos="851"/>
          <w:tab w:val="left" w:pos="993"/>
          <w:tab w:val="num" w:pos="1070"/>
          <w:tab w:val="num" w:pos="149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</w:rPr>
      </w:pPr>
      <w:r w:rsidRPr="006857C4">
        <w:rPr>
          <w:rFonts w:ascii="Times New Roman" w:eastAsia="Times New Roman" w:hAnsi="Times New Roman" w:cs="Times New Roman"/>
          <w:bCs/>
          <w:sz w:val="28"/>
        </w:rPr>
        <w:t>за 20</w:t>
      </w:r>
      <w:r w:rsidR="0002296E" w:rsidRPr="006857C4">
        <w:rPr>
          <w:rFonts w:ascii="Times New Roman" w:eastAsia="Times New Roman" w:hAnsi="Times New Roman" w:cs="Times New Roman"/>
          <w:bCs/>
          <w:sz w:val="28"/>
        </w:rPr>
        <w:t>2</w:t>
      </w:r>
      <w:r w:rsidR="00606847">
        <w:rPr>
          <w:rFonts w:ascii="Times New Roman" w:eastAsia="Times New Roman" w:hAnsi="Times New Roman" w:cs="Times New Roman"/>
          <w:bCs/>
          <w:sz w:val="28"/>
        </w:rPr>
        <w:t>2</w:t>
      </w:r>
      <w:r w:rsidRPr="006857C4">
        <w:rPr>
          <w:rFonts w:ascii="Times New Roman" w:eastAsia="Times New Roman" w:hAnsi="Times New Roman" w:cs="Times New Roman"/>
          <w:bCs/>
          <w:sz w:val="28"/>
        </w:rPr>
        <w:t xml:space="preserve"> год</w:t>
      </w:r>
    </w:p>
    <w:p w:rsidR="002214D3" w:rsidRPr="00574BBE" w:rsidRDefault="002214D3" w:rsidP="002214D3">
      <w:pPr>
        <w:tabs>
          <w:tab w:val="left" w:pos="426"/>
          <w:tab w:val="left" w:pos="567"/>
          <w:tab w:val="left" w:pos="851"/>
          <w:tab w:val="left" w:pos="993"/>
          <w:tab w:val="num" w:pos="1070"/>
          <w:tab w:val="num" w:pos="1495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</w:rPr>
      </w:pPr>
    </w:p>
    <w:tbl>
      <w:tblPr>
        <w:tblStyle w:val="2"/>
        <w:tblpPr w:leftFromText="180" w:rightFromText="180" w:vertAnchor="text" w:horzAnchor="margin" w:tblpY="184"/>
        <w:tblW w:w="14850" w:type="dxa"/>
        <w:tblBorders>
          <w:bottom w:val="none" w:sz="0" w:space="0" w:color="auto"/>
        </w:tblBorders>
        <w:tblLayout w:type="fixed"/>
        <w:tblLook w:val="04A0"/>
      </w:tblPr>
      <w:tblGrid>
        <w:gridCol w:w="817"/>
        <w:gridCol w:w="5103"/>
        <w:gridCol w:w="2126"/>
        <w:gridCol w:w="2977"/>
        <w:gridCol w:w="3827"/>
      </w:tblGrid>
      <w:tr w:rsidR="005B0D7D" w:rsidRPr="00574BBE" w:rsidTr="003A2C3D">
        <w:tc>
          <w:tcPr>
            <w:tcW w:w="817" w:type="dxa"/>
            <w:vAlign w:val="center"/>
          </w:tcPr>
          <w:p w:rsidR="005B0D7D" w:rsidRPr="00574BBE" w:rsidRDefault="005B0D7D" w:rsidP="00313DC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74BBE">
              <w:rPr>
                <w:rFonts w:ascii="Times New Roman" w:hAnsi="Times New Roman"/>
                <w:b/>
                <w:sz w:val="24"/>
                <w:szCs w:val="24"/>
              </w:rPr>
              <w:t xml:space="preserve">№ </w:t>
            </w:r>
            <w:r w:rsidRPr="00574BBE">
              <w:rPr>
                <w:rFonts w:ascii="Times New Roman" w:hAnsi="Times New Roman"/>
                <w:b/>
                <w:sz w:val="24"/>
                <w:szCs w:val="24"/>
              </w:rPr>
              <w:br/>
              <w:t>п/п</w:t>
            </w:r>
          </w:p>
        </w:tc>
        <w:tc>
          <w:tcPr>
            <w:tcW w:w="5103" w:type="dxa"/>
            <w:vAlign w:val="center"/>
          </w:tcPr>
          <w:p w:rsidR="005B0D7D" w:rsidRPr="00574BBE" w:rsidRDefault="005B0D7D" w:rsidP="00313DC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74BBE">
              <w:rPr>
                <w:rFonts w:ascii="Times New Roman" w:hAnsi="Times New Roman"/>
                <w:b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126" w:type="dxa"/>
            <w:vAlign w:val="center"/>
          </w:tcPr>
          <w:p w:rsidR="005B0D7D" w:rsidRPr="00574BBE" w:rsidRDefault="005B0D7D" w:rsidP="00313DC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74BBE">
              <w:rPr>
                <w:rFonts w:ascii="Times New Roman" w:hAnsi="Times New Roman"/>
                <w:b/>
                <w:sz w:val="24"/>
                <w:szCs w:val="24"/>
              </w:rPr>
              <w:t>Срок исполнения мероприятия</w:t>
            </w:r>
          </w:p>
        </w:tc>
        <w:tc>
          <w:tcPr>
            <w:tcW w:w="2977" w:type="dxa"/>
            <w:vAlign w:val="center"/>
          </w:tcPr>
          <w:p w:rsidR="005B0D7D" w:rsidRPr="00574BBE" w:rsidRDefault="005B0D7D" w:rsidP="00313DC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74BBE">
              <w:rPr>
                <w:rFonts w:ascii="Times New Roman" w:hAnsi="Times New Roman"/>
                <w:b/>
                <w:sz w:val="24"/>
                <w:szCs w:val="24"/>
              </w:rPr>
              <w:t>Исполни</w:t>
            </w:r>
            <w:r w:rsidRPr="00574BBE">
              <w:rPr>
                <w:rFonts w:ascii="Times New Roman" w:hAnsi="Times New Roman"/>
                <w:b/>
                <w:sz w:val="24"/>
                <w:szCs w:val="24"/>
              </w:rPr>
              <w:softHyphen/>
              <w:t>тели</w:t>
            </w:r>
          </w:p>
          <w:p w:rsidR="005B0D7D" w:rsidRPr="00574BBE" w:rsidRDefault="005B0D7D" w:rsidP="00313DC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74BBE">
              <w:rPr>
                <w:rFonts w:ascii="Times New Roman" w:hAnsi="Times New Roman"/>
                <w:b/>
                <w:sz w:val="24"/>
                <w:szCs w:val="24"/>
              </w:rPr>
              <w:t>меро</w:t>
            </w:r>
            <w:r w:rsidRPr="00574BBE">
              <w:rPr>
                <w:rFonts w:ascii="Times New Roman" w:hAnsi="Times New Roman"/>
                <w:b/>
                <w:sz w:val="24"/>
                <w:szCs w:val="24"/>
              </w:rPr>
              <w:softHyphen/>
              <w:t>приятия</w:t>
            </w:r>
          </w:p>
        </w:tc>
        <w:tc>
          <w:tcPr>
            <w:tcW w:w="3827" w:type="dxa"/>
            <w:vAlign w:val="center"/>
          </w:tcPr>
          <w:p w:rsidR="005B0D7D" w:rsidRPr="00574BBE" w:rsidRDefault="005B0D7D" w:rsidP="00313DC8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74BBE">
              <w:rPr>
                <w:rFonts w:ascii="Times New Roman" w:hAnsi="Times New Roman"/>
                <w:b/>
                <w:sz w:val="24"/>
                <w:szCs w:val="24"/>
              </w:rPr>
              <w:t>Результат исполнения</w:t>
            </w:r>
          </w:p>
        </w:tc>
      </w:tr>
    </w:tbl>
    <w:tbl>
      <w:tblPr>
        <w:tblStyle w:val="a6"/>
        <w:tblW w:w="5022" w:type="pct"/>
        <w:tblLayout w:type="fixed"/>
        <w:tblLook w:val="04A0"/>
      </w:tblPr>
      <w:tblGrid>
        <w:gridCol w:w="813"/>
        <w:gridCol w:w="5106"/>
        <w:gridCol w:w="2127"/>
        <w:gridCol w:w="2976"/>
        <w:gridCol w:w="3829"/>
      </w:tblGrid>
      <w:tr w:rsidR="005B0D7D" w:rsidRPr="00C661E6" w:rsidTr="003A2C3D">
        <w:tc>
          <w:tcPr>
            <w:tcW w:w="274" w:type="pct"/>
            <w:tcBorders>
              <w:bottom w:val="nil"/>
            </w:tcBorders>
          </w:tcPr>
          <w:p w:rsidR="005B0D7D" w:rsidRPr="00C661E6" w:rsidRDefault="005B0D7D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719" w:type="pct"/>
            <w:tcBorders>
              <w:bottom w:val="nil"/>
            </w:tcBorders>
          </w:tcPr>
          <w:p w:rsidR="005B0D7D" w:rsidRPr="00C661E6" w:rsidRDefault="005B0D7D" w:rsidP="0032461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антикоррупционного просвещения лиц, замещающих должности </w:t>
            </w:r>
            <w:r w:rsidR="0032461E" w:rsidRPr="00C661E6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муниципальной службы </w:t>
            </w:r>
            <w:r w:rsidRPr="00C661E6">
              <w:rPr>
                <w:rFonts w:ascii="Times New Roman" w:hAnsi="Times New Roman" w:cs="Times New Roman"/>
                <w:sz w:val="24"/>
                <w:szCs w:val="24"/>
              </w:rPr>
              <w:t>в Контрольно-счетной палате ЯМР:</w:t>
            </w:r>
          </w:p>
        </w:tc>
        <w:tc>
          <w:tcPr>
            <w:tcW w:w="716" w:type="pct"/>
            <w:tcBorders>
              <w:bottom w:val="nil"/>
            </w:tcBorders>
          </w:tcPr>
          <w:p w:rsidR="005B0D7D" w:rsidRPr="00C661E6" w:rsidRDefault="005B0D7D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2 раза в год</w:t>
            </w:r>
          </w:p>
        </w:tc>
        <w:tc>
          <w:tcPr>
            <w:tcW w:w="1002" w:type="pct"/>
            <w:tcBorders>
              <w:bottom w:val="nil"/>
            </w:tcBorders>
          </w:tcPr>
          <w:p w:rsidR="005B0D7D" w:rsidRPr="00C661E6" w:rsidRDefault="005B0D7D" w:rsidP="00B81F6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Председатель Контрольно-счетной палаты ЯМР</w:t>
            </w:r>
          </w:p>
        </w:tc>
        <w:tc>
          <w:tcPr>
            <w:tcW w:w="1289" w:type="pct"/>
            <w:tcBorders>
              <w:bottom w:val="nil"/>
            </w:tcBorders>
          </w:tcPr>
          <w:p w:rsidR="005B0D7D" w:rsidRPr="00C661E6" w:rsidRDefault="005C3739" w:rsidP="0012123F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Мероприятие выполнено</w:t>
            </w:r>
            <w:r w:rsidR="00F96847"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:</w:t>
            </w:r>
          </w:p>
        </w:tc>
      </w:tr>
      <w:tr w:rsidR="0003077C" w:rsidRPr="00C661E6" w:rsidTr="003A2C3D">
        <w:tc>
          <w:tcPr>
            <w:tcW w:w="274" w:type="pct"/>
            <w:tcBorders>
              <w:top w:val="nil"/>
            </w:tcBorders>
          </w:tcPr>
          <w:p w:rsidR="0003077C" w:rsidRPr="00C661E6" w:rsidRDefault="0003077C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1.1.</w:t>
            </w:r>
          </w:p>
          <w:p w:rsidR="0003077C" w:rsidRPr="00C661E6" w:rsidRDefault="0003077C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3077C" w:rsidRPr="00C661E6" w:rsidRDefault="0003077C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3077C" w:rsidRPr="00C661E6" w:rsidRDefault="0003077C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3077C" w:rsidRPr="00C661E6" w:rsidRDefault="0003077C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1.2.</w:t>
            </w:r>
          </w:p>
        </w:tc>
        <w:tc>
          <w:tcPr>
            <w:tcW w:w="1719" w:type="pct"/>
            <w:tcBorders>
              <w:top w:val="nil"/>
            </w:tcBorders>
          </w:tcPr>
          <w:p w:rsidR="0003077C" w:rsidRPr="00C661E6" w:rsidRDefault="0003077C" w:rsidP="00B81F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hAnsi="Times New Roman" w:cs="Times New Roman"/>
                <w:sz w:val="24"/>
                <w:szCs w:val="24"/>
              </w:rPr>
              <w:t>- о порядке представления сведений о доходах, расходах, об имуществе и обязательствах имущественного характера;</w:t>
            </w:r>
          </w:p>
          <w:p w:rsidR="0003077C" w:rsidRPr="00C661E6" w:rsidRDefault="0003077C" w:rsidP="00B81F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hAnsi="Times New Roman" w:cs="Times New Roman"/>
                <w:sz w:val="24"/>
                <w:szCs w:val="24"/>
              </w:rPr>
              <w:t xml:space="preserve">- о соблюдении требований к служебному поведению и урегулированию конфликта интересов,   а также иных обязанностей лиц, замещающих </w:t>
            </w:r>
            <w:r w:rsidR="00341695" w:rsidRPr="00C661E6">
              <w:rPr>
                <w:rFonts w:ascii="Times New Roman" w:hAnsi="Times New Roman" w:cs="Times New Roman"/>
                <w:sz w:val="24"/>
                <w:szCs w:val="24"/>
              </w:rPr>
              <w:t xml:space="preserve">должности муниципальной службы </w:t>
            </w:r>
            <w:r w:rsidRPr="00C661E6">
              <w:rPr>
                <w:rFonts w:ascii="Times New Roman" w:hAnsi="Times New Roman" w:cs="Times New Roman"/>
                <w:sz w:val="24"/>
                <w:szCs w:val="24"/>
              </w:rPr>
              <w:t>в Контрольно-счетной палате ЯМР, установленных правовыми актами в сфере противодействия коррупции</w:t>
            </w:r>
          </w:p>
        </w:tc>
        <w:tc>
          <w:tcPr>
            <w:tcW w:w="716" w:type="pct"/>
            <w:tcBorders>
              <w:top w:val="nil"/>
            </w:tcBorders>
          </w:tcPr>
          <w:p w:rsidR="0003077C" w:rsidRPr="00C661E6" w:rsidRDefault="0003077C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ежегодно</w:t>
            </w:r>
          </w:p>
          <w:p w:rsidR="0003077C" w:rsidRPr="00C661E6" w:rsidRDefault="0003077C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до 30 марта</w:t>
            </w:r>
          </w:p>
          <w:p w:rsidR="0003077C" w:rsidRPr="00C661E6" w:rsidRDefault="0003077C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3077C" w:rsidRPr="00C661E6" w:rsidRDefault="001453CA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ежегодно</w:t>
            </w:r>
          </w:p>
          <w:p w:rsidR="0003077C" w:rsidRPr="00C661E6" w:rsidRDefault="0003077C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2-е полугодие</w:t>
            </w:r>
          </w:p>
        </w:tc>
        <w:tc>
          <w:tcPr>
            <w:tcW w:w="1002" w:type="pct"/>
            <w:tcBorders>
              <w:top w:val="nil"/>
            </w:tcBorders>
          </w:tcPr>
          <w:p w:rsidR="0003077C" w:rsidRPr="00C661E6" w:rsidRDefault="0003077C" w:rsidP="00B81F6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89" w:type="pct"/>
            <w:tcBorders>
              <w:top w:val="nil"/>
            </w:tcBorders>
          </w:tcPr>
          <w:p w:rsidR="0003077C" w:rsidRPr="00C661E6" w:rsidRDefault="0003077C" w:rsidP="00D16E39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C38B9">
              <w:rPr>
                <w:rFonts w:ascii="Times New Roman" w:eastAsia="Calibri" w:hAnsi="Times New Roman" w:cs="Times New Roman"/>
                <w:sz w:val="24"/>
                <w:szCs w:val="24"/>
              </w:rPr>
              <w:t>На общ</w:t>
            </w:r>
            <w:r w:rsidR="002A26CC" w:rsidRPr="00BC38B9">
              <w:rPr>
                <w:rFonts w:ascii="Times New Roman" w:eastAsia="Calibri" w:hAnsi="Times New Roman" w:cs="Times New Roman"/>
                <w:sz w:val="24"/>
                <w:szCs w:val="24"/>
              </w:rPr>
              <w:t>их</w:t>
            </w:r>
            <w:r w:rsidRPr="00BC38B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собрани</w:t>
            </w:r>
            <w:r w:rsidR="002A26CC" w:rsidRPr="00BC38B9">
              <w:rPr>
                <w:rFonts w:ascii="Times New Roman" w:eastAsia="Calibri" w:hAnsi="Times New Roman" w:cs="Times New Roman"/>
                <w:sz w:val="24"/>
                <w:szCs w:val="24"/>
              </w:rPr>
              <w:t>ях</w:t>
            </w:r>
            <w:r w:rsidRPr="00BC38B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трудового коллектива Контрольно-счетной палаты ЯМР </w:t>
            </w:r>
            <w:r w:rsidR="00D16E39" w:rsidRPr="00BC38B9">
              <w:rPr>
                <w:rFonts w:ascii="Times New Roman" w:eastAsia="Calibri" w:hAnsi="Times New Roman" w:cs="Times New Roman"/>
                <w:sz w:val="24"/>
                <w:szCs w:val="24"/>
              </w:rPr>
              <w:t>08</w:t>
            </w:r>
            <w:r w:rsidRPr="00BC38B9">
              <w:rPr>
                <w:rFonts w:ascii="Times New Roman" w:eastAsia="Calibri" w:hAnsi="Times New Roman" w:cs="Times New Roman"/>
                <w:sz w:val="24"/>
                <w:szCs w:val="24"/>
              </w:rPr>
              <w:t>.0</w:t>
            </w:r>
            <w:r w:rsidR="00D16E39" w:rsidRPr="00BC38B9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  <w:r w:rsidRPr="00BC38B9">
              <w:rPr>
                <w:rFonts w:ascii="Times New Roman" w:eastAsia="Calibri" w:hAnsi="Times New Roman" w:cs="Times New Roman"/>
                <w:sz w:val="24"/>
                <w:szCs w:val="24"/>
              </w:rPr>
              <w:t>.20</w:t>
            </w:r>
            <w:r w:rsidR="00547631" w:rsidRPr="00BC38B9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  <w:r w:rsidR="00D16E39" w:rsidRPr="00BC38B9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  <w:r w:rsidR="0049167F" w:rsidRPr="00BC38B9">
              <w:rPr>
                <w:rFonts w:ascii="Times New Roman" w:eastAsia="Calibri" w:hAnsi="Times New Roman" w:cs="Times New Roman"/>
                <w:sz w:val="24"/>
                <w:szCs w:val="24"/>
              </w:rPr>
              <w:t>г.</w:t>
            </w:r>
            <w:r w:rsidR="002A26CC" w:rsidRPr="00BC38B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 </w:t>
            </w:r>
            <w:r w:rsidR="00D16E39" w:rsidRPr="00BC38B9">
              <w:rPr>
                <w:rFonts w:ascii="Times New Roman" w:eastAsia="Calibri" w:hAnsi="Times New Roman" w:cs="Times New Roman"/>
                <w:sz w:val="24"/>
                <w:szCs w:val="24"/>
              </w:rPr>
              <w:t>06</w:t>
            </w:r>
            <w:r w:rsidR="00E54114" w:rsidRPr="00BC38B9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 w:rsidR="00D16E39" w:rsidRPr="00BC38B9">
              <w:rPr>
                <w:rFonts w:ascii="Times New Roman" w:eastAsia="Calibri" w:hAnsi="Times New Roman" w:cs="Times New Roman"/>
                <w:sz w:val="24"/>
                <w:szCs w:val="24"/>
              </w:rPr>
              <w:t>12</w:t>
            </w:r>
            <w:r w:rsidR="004A088E" w:rsidRPr="00BC38B9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r w:rsidR="002A26CC" w:rsidRPr="00BC38B9">
              <w:rPr>
                <w:rFonts w:ascii="Times New Roman" w:eastAsia="Calibri" w:hAnsi="Times New Roman" w:cs="Times New Roman"/>
                <w:sz w:val="24"/>
                <w:szCs w:val="24"/>
              </w:rPr>
              <w:t>20</w:t>
            </w:r>
            <w:r w:rsidR="004A088E" w:rsidRPr="00BC38B9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  <w:r w:rsidR="00D16E39" w:rsidRPr="00BC38B9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  <w:r w:rsidR="0049167F" w:rsidRPr="00BC38B9">
              <w:rPr>
                <w:rFonts w:ascii="Times New Roman" w:eastAsia="Calibri" w:hAnsi="Times New Roman" w:cs="Times New Roman"/>
                <w:sz w:val="24"/>
                <w:szCs w:val="24"/>
              </w:rPr>
              <w:t>г.</w:t>
            </w:r>
            <w:r w:rsidR="002A26CC" w:rsidRPr="00BC38B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BC38B9">
              <w:rPr>
                <w:rFonts w:ascii="Times New Roman" w:eastAsia="Calibri" w:hAnsi="Times New Roman" w:cs="Times New Roman"/>
                <w:sz w:val="24"/>
                <w:szCs w:val="24"/>
              </w:rPr>
              <w:t>обсуждались вопросы: о порядке представления сведений о доходах, расхо</w:t>
            </w:r>
            <w:r w:rsidRPr="00BC38B9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  <w:t>дах, об имуществе и обязательствах имущественного характера, заполнения соответствующей формы справки</w:t>
            </w:r>
            <w:r w:rsidR="00925522" w:rsidRPr="00BC38B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BC38B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 соблюдения требований к служебному поведению и урегулированию конфликта интересов </w:t>
            </w:r>
            <w:r w:rsidRPr="00BC38B9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сотрудниками Контрольно-счетной палаты </w:t>
            </w:r>
            <w:r w:rsidR="00925522" w:rsidRPr="00BC38B9">
              <w:rPr>
                <w:rFonts w:ascii="Times New Roman" w:eastAsia="Calibri" w:hAnsi="Times New Roman" w:cs="Times New Roman"/>
                <w:sz w:val="24"/>
                <w:szCs w:val="24"/>
              </w:rPr>
              <w:t>ЯМР</w:t>
            </w:r>
          </w:p>
        </w:tc>
      </w:tr>
      <w:tr w:rsidR="0003077C" w:rsidRPr="00C661E6" w:rsidTr="002236F6">
        <w:tc>
          <w:tcPr>
            <w:tcW w:w="274" w:type="pct"/>
          </w:tcPr>
          <w:p w:rsidR="0003077C" w:rsidRPr="00C661E6" w:rsidRDefault="0003077C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1719" w:type="pct"/>
          </w:tcPr>
          <w:p w:rsidR="0003077C" w:rsidRPr="00C661E6" w:rsidRDefault="0003077C" w:rsidP="00B81F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hAnsi="Times New Roman" w:cs="Times New Roman"/>
                <w:sz w:val="24"/>
                <w:szCs w:val="24"/>
              </w:rPr>
              <w:t xml:space="preserve">Представление  </w:t>
            </w:r>
            <w:r w:rsidRPr="00163922">
              <w:rPr>
                <w:rFonts w:ascii="Times New Roman" w:hAnsi="Times New Roman" w:cs="Times New Roman"/>
                <w:sz w:val="24"/>
                <w:szCs w:val="24"/>
              </w:rPr>
              <w:t>муниципальными служащими</w:t>
            </w:r>
            <w:r w:rsidRPr="00C661E6">
              <w:rPr>
                <w:rFonts w:ascii="Times New Roman" w:hAnsi="Times New Roman" w:cs="Times New Roman"/>
                <w:sz w:val="24"/>
                <w:szCs w:val="24"/>
              </w:rPr>
              <w:t xml:space="preserve"> Контрольно-счетной палаты ЯМР работодателю сведений об адресах сайтов и (или) страниц сайтов и ИТС "Интернет", на которых муниципальные служащие размещали общедоступную информацию, а также данные, позволяющие их идентифицировать</w:t>
            </w:r>
          </w:p>
        </w:tc>
        <w:tc>
          <w:tcPr>
            <w:tcW w:w="716" w:type="pct"/>
          </w:tcPr>
          <w:p w:rsidR="0003077C" w:rsidRPr="00C661E6" w:rsidRDefault="0003077C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Ежегодно</w:t>
            </w:r>
          </w:p>
          <w:p w:rsidR="0003077C" w:rsidRPr="00C661E6" w:rsidRDefault="0003077C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до 01 апреля</w:t>
            </w:r>
          </w:p>
        </w:tc>
        <w:tc>
          <w:tcPr>
            <w:tcW w:w="1002" w:type="pct"/>
          </w:tcPr>
          <w:p w:rsidR="0003077C" w:rsidRPr="00C661E6" w:rsidRDefault="0003077C" w:rsidP="00B81F6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Сотрудники Контрольно-счетной палаты ЯМР</w:t>
            </w:r>
          </w:p>
        </w:tc>
        <w:tc>
          <w:tcPr>
            <w:tcW w:w="1289" w:type="pct"/>
          </w:tcPr>
          <w:p w:rsidR="0003077C" w:rsidRPr="00C661E6" w:rsidRDefault="00EA7680" w:rsidP="0012123F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Сведения п</w:t>
            </w:r>
            <w:r w:rsidR="0036490F"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редставлены в установленный срок</w:t>
            </w:r>
          </w:p>
        </w:tc>
      </w:tr>
      <w:tr w:rsidR="00EA7680" w:rsidRPr="00C661E6" w:rsidTr="002236F6">
        <w:tc>
          <w:tcPr>
            <w:tcW w:w="274" w:type="pct"/>
          </w:tcPr>
          <w:p w:rsidR="00EA7680" w:rsidRPr="00C661E6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719" w:type="pct"/>
          </w:tcPr>
          <w:p w:rsidR="00EA7680" w:rsidRPr="00C661E6" w:rsidRDefault="00EA7680" w:rsidP="00B81F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своевременного представления лицами, замещающими </w:t>
            </w:r>
            <w:r w:rsidR="00341695" w:rsidRPr="00C661E6">
              <w:rPr>
                <w:rFonts w:ascii="Times New Roman" w:hAnsi="Times New Roman" w:cs="Times New Roman"/>
                <w:sz w:val="24"/>
                <w:szCs w:val="24"/>
              </w:rPr>
              <w:t>должности муниципальной службы</w:t>
            </w:r>
            <w:r w:rsidRPr="00C661E6">
              <w:rPr>
                <w:rFonts w:ascii="Times New Roman" w:hAnsi="Times New Roman" w:cs="Times New Roman"/>
                <w:sz w:val="24"/>
                <w:szCs w:val="24"/>
              </w:rPr>
              <w:t xml:space="preserve"> в Контрольно-счетной палате ЯМР</w:t>
            </w:r>
            <w:r w:rsidR="002168BA" w:rsidRPr="00C661E6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C661E6">
              <w:rPr>
                <w:rFonts w:ascii="Times New Roman" w:hAnsi="Times New Roman" w:cs="Times New Roman"/>
                <w:sz w:val="24"/>
                <w:szCs w:val="24"/>
              </w:rPr>
              <w:t xml:space="preserve"> сведений о доходах, расходах, об имуществе и обязательствах имущественного характера своих, супруги (супруга) и несовершеннолетних детей</w:t>
            </w:r>
          </w:p>
        </w:tc>
        <w:tc>
          <w:tcPr>
            <w:tcW w:w="716" w:type="pct"/>
          </w:tcPr>
          <w:p w:rsidR="00EA7680" w:rsidRPr="00C661E6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Ежегодно, </w:t>
            </w:r>
          </w:p>
          <w:p w:rsidR="00EA7680" w:rsidRPr="00C661E6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до 30 апреля</w:t>
            </w:r>
          </w:p>
        </w:tc>
        <w:tc>
          <w:tcPr>
            <w:tcW w:w="1002" w:type="pct"/>
          </w:tcPr>
          <w:p w:rsidR="00EA7680" w:rsidRPr="00C661E6" w:rsidRDefault="00EA7680" w:rsidP="00B81F6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Инспектор Контрольно-счетной палаты ЯМР</w:t>
            </w:r>
          </w:p>
        </w:tc>
        <w:tc>
          <w:tcPr>
            <w:tcW w:w="1289" w:type="pct"/>
          </w:tcPr>
          <w:p w:rsidR="00EA7680" w:rsidRPr="00C661E6" w:rsidRDefault="00EA7680" w:rsidP="0012123F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Сведения представлены в установленный срок</w:t>
            </w:r>
          </w:p>
        </w:tc>
      </w:tr>
      <w:tr w:rsidR="00EA7680" w:rsidRPr="00C661E6" w:rsidTr="002236F6">
        <w:tc>
          <w:tcPr>
            <w:tcW w:w="274" w:type="pct"/>
          </w:tcPr>
          <w:p w:rsidR="00EA7680" w:rsidRPr="00C661E6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1719" w:type="pct"/>
          </w:tcPr>
          <w:p w:rsidR="00EA7680" w:rsidRPr="00C661E6" w:rsidRDefault="00EA7680" w:rsidP="00B81F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hAnsi="Times New Roman" w:cs="Times New Roman"/>
                <w:sz w:val="24"/>
                <w:szCs w:val="24"/>
              </w:rPr>
              <w:t xml:space="preserve">Направление в Администрацию ЯМР сведений о доходах, расходах, имуществе и обязательствах имущественного характера муниципальных служащих Контрольно-счетной палаты ЯМР, их супругов и несовершеннолетних детей в целях размещения информации на официальном сайте Контрольно-счетной палаты ЯМР в информационно-телекоммуникационной сети «Интернет» </w:t>
            </w:r>
          </w:p>
        </w:tc>
        <w:tc>
          <w:tcPr>
            <w:tcW w:w="716" w:type="pct"/>
          </w:tcPr>
          <w:p w:rsidR="00EA7680" w:rsidRPr="00C661E6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7 дней со дня истечения срока, установленного для их подачи</w:t>
            </w:r>
          </w:p>
        </w:tc>
        <w:tc>
          <w:tcPr>
            <w:tcW w:w="1002" w:type="pct"/>
          </w:tcPr>
          <w:p w:rsidR="00EA7680" w:rsidRPr="00C661E6" w:rsidRDefault="00EA7680" w:rsidP="00B81F6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Председатель Контрольно-счетной палаты ЯМР</w:t>
            </w:r>
          </w:p>
        </w:tc>
        <w:tc>
          <w:tcPr>
            <w:tcW w:w="1289" w:type="pct"/>
          </w:tcPr>
          <w:p w:rsidR="00EA7680" w:rsidRPr="00C661E6" w:rsidRDefault="00E064F6" w:rsidP="0012123F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Сведения  н</w:t>
            </w:r>
            <w:r w:rsidR="00DE68AF"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аправлены </w:t>
            </w:r>
            <w:r w:rsidR="0084333C"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в установленный срок</w:t>
            </w:r>
          </w:p>
        </w:tc>
      </w:tr>
      <w:tr w:rsidR="00EA7680" w:rsidRPr="00C661E6" w:rsidTr="002236F6">
        <w:tc>
          <w:tcPr>
            <w:tcW w:w="274" w:type="pct"/>
          </w:tcPr>
          <w:p w:rsidR="00EA7680" w:rsidRPr="00C661E6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1719" w:type="pct"/>
          </w:tcPr>
          <w:p w:rsidR="00EA7680" w:rsidRPr="00C661E6" w:rsidRDefault="00EA7680" w:rsidP="00B81F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Осуществление анализа представленных муниципальными служащими Контрольно-счетной палаты ЯМР сведений о доходах, расходах, об имуществе и обязательствах имущественного характера своих, супруги (супруга) и несовершеннолетних детей на </w:t>
            </w:r>
            <w:r w:rsidRPr="00C661E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предмет соблюдения муниципальными служащими Контрольно-счетной палаты ЯМР установленных законодательством о муниципальной службе и о противодействии коррупции ограничений, запретов и обязанностей</w:t>
            </w:r>
          </w:p>
        </w:tc>
        <w:tc>
          <w:tcPr>
            <w:tcW w:w="716" w:type="pct"/>
          </w:tcPr>
          <w:p w:rsidR="00EA7680" w:rsidRPr="00C661E6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Ежегодно</w:t>
            </w:r>
          </w:p>
          <w:p w:rsidR="00EA7680" w:rsidRPr="00C661E6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до 01 июня</w:t>
            </w:r>
          </w:p>
        </w:tc>
        <w:tc>
          <w:tcPr>
            <w:tcW w:w="1002" w:type="pct"/>
          </w:tcPr>
          <w:p w:rsidR="00EA7680" w:rsidRPr="00C661E6" w:rsidRDefault="00EA7680" w:rsidP="00B81F6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Председатель Контрольно-счетной палаты ЯМР</w:t>
            </w:r>
          </w:p>
        </w:tc>
        <w:tc>
          <w:tcPr>
            <w:tcW w:w="1289" w:type="pct"/>
          </w:tcPr>
          <w:p w:rsidR="00EA7680" w:rsidRPr="00C661E6" w:rsidRDefault="00662C7A" w:rsidP="0012123F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Мероприятие выполнено</w:t>
            </w:r>
          </w:p>
        </w:tc>
      </w:tr>
      <w:tr w:rsidR="00EA7680" w:rsidRPr="00C661E6" w:rsidTr="002236F6">
        <w:tc>
          <w:tcPr>
            <w:tcW w:w="274" w:type="pct"/>
          </w:tcPr>
          <w:p w:rsidR="00EA7680" w:rsidRPr="00C661E6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6.</w:t>
            </w:r>
          </w:p>
        </w:tc>
        <w:tc>
          <w:tcPr>
            <w:tcW w:w="1719" w:type="pct"/>
          </w:tcPr>
          <w:p w:rsidR="00EA7680" w:rsidRPr="00C661E6" w:rsidRDefault="00EA7680" w:rsidP="00B81F6C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Осуществление проверок достоверности и полноты све</w:t>
            </w: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  <w:t>дений, представленных муниципальными служащими Контрольно-счетной палаты ЯМР, а также соблю</w:t>
            </w: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  <w:t>дения запретов, требований и ограничений, исполнения обязанностей, установленных в целях противодействия коррупции</w:t>
            </w:r>
          </w:p>
        </w:tc>
        <w:tc>
          <w:tcPr>
            <w:tcW w:w="716" w:type="pct"/>
          </w:tcPr>
          <w:p w:rsidR="00EA7680" w:rsidRPr="00C661E6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При наличии оснований</w:t>
            </w:r>
          </w:p>
        </w:tc>
        <w:tc>
          <w:tcPr>
            <w:tcW w:w="1002" w:type="pct"/>
          </w:tcPr>
          <w:p w:rsidR="00EA7680" w:rsidRPr="00C661E6" w:rsidRDefault="00EA7680" w:rsidP="00B81F6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Председатель Контрольно-счетной палаты ЯМР</w:t>
            </w:r>
          </w:p>
        </w:tc>
        <w:tc>
          <w:tcPr>
            <w:tcW w:w="1289" w:type="pct"/>
          </w:tcPr>
          <w:p w:rsidR="00EA7680" w:rsidRPr="00C661E6" w:rsidRDefault="00C80150" w:rsidP="00583AF8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02930">
              <w:rPr>
                <w:rFonts w:ascii="Times New Roman" w:eastAsia="Calibri" w:hAnsi="Times New Roman" w:cs="Times New Roman"/>
                <w:sz w:val="24"/>
                <w:szCs w:val="24"/>
              </w:rPr>
              <w:t>Проверки</w:t>
            </w:r>
            <w:r w:rsidR="00E608F7" w:rsidRPr="0020293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 20</w:t>
            </w:r>
            <w:r w:rsidR="00574BBE" w:rsidRPr="00202930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  <w:r w:rsidR="00583AF8" w:rsidRPr="00202930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  <w:r w:rsidR="00202930" w:rsidRPr="0020293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E608F7" w:rsidRPr="00202930">
              <w:rPr>
                <w:rFonts w:ascii="Times New Roman" w:eastAsia="Calibri" w:hAnsi="Times New Roman" w:cs="Times New Roman"/>
                <w:sz w:val="24"/>
                <w:szCs w:val="24"/>
              </w:rPr>
              <w:t>г.</w:t>
            </w:r>
            <w:r w:rsidRPr="0020293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не проводились в связи с отсутствием оснований</w:t>
            </w:r>
          </w:p>
        </w:tc>
      </w:tr>
      <w:tr w:rsidR="00EA7680" w:rsidRPr="00C661E6" w:rsidTr="002236F6">
        <w:tc>
          <w:tcPr>
            <w:tcW w:w="274" w:type="pct"/>
          </w:tcPr>
          <w:p w:rsidR="00EA7680" w:rsidRPr="00C661E6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1719" w:type="pct"/>
          </w:tcPr>
          <w:p w:rsidR="00EA7680" w:rsidRPr="00C661E6" w:rsidRDefault="00EA7680" w:rsidP="00B81F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hAnsi="Times New Roman" w:cs="Times New Roman"/>
                <w:sz w:val="24"/>
                <w:szCs w:val="24"/>
              </w:rPr>
              <w:t>Заседание (по согласованию) в комиссии при Администрации Ярославского муниципального района по противодействию коррупции</w:t>
            </w:r>
          </w:p>
        </w:tc>
        <w:tc>
          <w:tcPr>
            <w:tcW w:w="716" w:type="pct"/>
          </w:tcPr>
          <w:p w:rsidR="00EA7680" w:rsidRPr="00C661E6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В соответствии с графиком работы комиссии</w:t>
            </w:r>
          </w:p>
        </w:tc>
        <w:tc>
          <w:tcPr>
            <w:tcW w:w="1002" w:type="pct"/>
          </w:tcPr>
          <w:p w:rsidR="00EA7680" w:rsidRPr="00C661E6" w:rsidRDefault="00EA7680" w:rsidP="00B81F6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Председатель Контрольно-счетной палаты ЯМР</w:t>
            </w:r>
          </w:p>
        </w:tc>
        <w:tc>
          <w:tcPr>
            <w:tcW w:w="1289" w:type="pct"/>
          </w:tcPr>
          <w:p w:rsidR="00EA7680" w:rsidRPr="00C661E6" w:rsidRDefault="00A33CE4" w:rsidP="00A33CE4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02930">
              <w:rPr>
                <w:rFonts w:ascii="Times New Roman" w:eastAsia="Calibri" w:hAnsi="Times New Roman" w:cs="Times New Roman"/>
                <w:sz w:val="24"/>
                <w:szCs w:val="24"/>
              </w:rPr>
              <w:t>Принято у</w:t>
            </w:r>
            <w:r w:rsidR="000C7488" w:rsidRPr="00202930">
              <w:rPr>
                <w:rFonts w:ascii="Times New Roman" w:eastAsia="Calibri" w:hAnsi="Times New Roman" w:cs="Times New Roman"/>
                <w:sz w:val="24"/>
                <w:szCs w:val="24"/>
              </w:rPr>
              <w:t>част</w:t>
            </w:r>
            <w:r w:rsidRPr="00202930">
              <w:rPr>
                <w:rFonts w:ascii="Times New Roman" w:eastAsia="Calibri" w:hAnsi="Times New Roman" w:cs="Times New Roman"/>
                <w:sz w:val="24"/>
                <w:szCs w:val="24"/>
              </w:rPr>
              <w:t>ие</w:t>
            </w:r>
            <w:r w:rsidR="000C7488" w:rsidRPr="0020293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 заседаниях комиссии</w:t>
            </w:r>
          </w:p>
        </w:tc>
      </w:tr>
      <w:tr w:rsidR="00EA7680" w:rsidRPr="00C661E6" w:rsidTr="002236F6">
        <w:tc>
          <w:tcPr>
            <w:tcW w:w="274" w:type="pct"/>
          </w:tcPr>
          <w:p w:rsidR="00EA7680" w:rsidRPr="00C661E6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1719" w:type="pct"/>
          </w:tcPr>
          <w:p w:rsidR="00EA7680" w:rsidRPr="00C661E6" w:rsidRDefault="00EA7680" w:rsidP="00B81F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hAnsi="Times New Roman" w:cs="Times New Roman"/>
                <w:sz w:val="24"/>
                <w:szCs w:val="24"/>
              </w:rPr>
              <w:t>Организация взаимодействия с Администрацией Ярославского муниципального района по вопросам противодействия коррупции, в том числе несоблюдения муниципальными служащими Контрольно-счетной палаты ЯМР ограничений и запретов, требований о предотвращении или об урегулировании конфликта интересов либо неисполнения обязанностей, установленных в целях противодействия коррупции</w:t>
            </w:r>
          </w:p>
        </w:tc>
        <w:tc>
          <w:tcPr>
            <w:tcW w:w="716" w:type="pct"/>
          </w:tcPr>
          <w:p w:rsidR="00EA7680" w:rsidRPr="00C661E6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Ежегодно </w:t>
            </w:r>
          </w:p>
          <w:p w:rsidR="00EA7680" w:rsidRPr="00C661E6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в течение года</w:t>
            </w:r>
          </w:p>
        </w:tc>
        <w:tc>
          <w:tcPr>
            <w:tcW w:w="1002" w:type="pct"/>
          </w:tcPr>
          <w:p w:rsidR="00EA7680" w:rsidRPr="00C661E6" w:rsidRDefault="00EA7680" w:rsidP="00B81F6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Председатель Контрольно-счетной палаты ЯМР</w:t>
            </w:r>
          </w:p>
        </w:tc>
        <w:tc>
          <w:tcPr>
            <w:tcW w:w="1289" w:type="pct"/>
          </w:tcPr>
          <w:p w:rsidR="00EA7680" w:rsidRPr="00C661E6" w:rsidRDefault="00D16E39" w:rsidP="00FD459C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Не осуществлялось в связи с отсутствием оснований</w:t>
            </w:r>
          </w:p>
        </w:tc>
      </w:tr>
      <w:tr w:rsidR="00EA7680" w:rsidRPr="00C661E6" w:rsidTr="002236F6">
        <w:tc>
          <w:tcPr>
            <w:tcW w:w="274" w:type="pct"/>
          </w:tcPr>
          <w:p w:rsidR="00EA7680" w:rsidRPr="00C661E6" w:rsidRDefault="00E17265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  <w:r w:rsidR="00EA7680"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719" w:type="pct"/>
          </w:tcPr>
          <w:p w:rsidR="00EA7680" w:rsidRPr="00C661E6" w:rsidRDefault="00EA7680" w:rsidP="00B81F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hAnsi="Times New Roman" w:cs="Times New Roman"/>
                <w:sz w:val="24"/>
                <w:szCs w:val="24"/>
              </w:rPr>
              <w:t>Изучение федерального законодательства, законодательства Ярославской области, муниципальных правовых актов, регулирующих вопросы противодействия коррупции в органах местного самоуправления</w:t>
            </w:r>
          </w:p>
        </w:tc>
        <w:tc>
          <w:tcPr>
            <w:tcW w:w="716" w:type="pct"/>
          </w:tcPr>
          <w:p w:rsidR="00EA7680" w:rsidRPr="00C661E6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1002" w:type="pct"/>
          </w:tcPr>
          <w:p w:rsidR="00EA7680" w:rsidRPr="00C661E6" w:rsidRDefault="00EA7680" w:rsidP="00B81F6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Сотрудники Контрольно-счетной палаты ЯМР</w:t>
            </w:r>
          </w:p>
        </w:tc>
        <w:tc>
          <w:tcPr>
            <w:tcW w:w="1289" w:type="pct"/>
          </w:tcPr>
          <w:p w:rsidR="00EA7680" w:rsidRPr="00C661E6" w:rsidRDefault="00F47145" w:rsidP="0012123F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83AF8">
              <w:rPr>
                <w:rFonts w:ascii="Times New Roman" w:eastAsia="Calibri" w:hAnsi="Times New Roman" w:cs="Times New Roman"/>
                <w:sz w:val="24"/>
                <w:szCs w:val="24"/>
              </w:rPr>
              <w:t>Осуществляется н</w:t>
            </w:r>
            <w:r w:rsidR="00936ECE" w:rsidRPr="00583AF8">
              <w:rPr>
                <w:rFonts w:ascii="Times New Roman" w:eastAsia="Calibri" w:hAnsi="Times New Roman" w:cs="Times New Roman"/>
                <w:sz w:val="24"/>
                <w:szCs w:val="24"/>
              </w:rPr>
              <w:t>а постоянной основе</w:t>
            </w:r>
          </w:p>
        </w:tc>
      </w:tr>
      <w:tr w:rsidR="00EA7680" w:rsidRPr="00431D03" w:rsidTr="002236F6">
        <w:tc>
          <w:tcPr>
            <w:tcW w:w="274" w:type="pct"/>
          </w:tcPr>
          <w:p w:rsidR="00EA7680" w:rsidRPr="00C661E6" w:rsidRDefault="00EA7680" w:rsidP="00E1726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  <w:r w:rsidR="00E17265"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719" w:type="pct"/>
          </w:tcPr>
          <w:p w:rsidR="00EA7680" w:rsidRPr="00C661E6" w:rsidRDefault="00EA7680" w:rsidP="00B81F6C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Принятие мер по повышению эффективности кадровой работы в части, касающейся ведения личных дел лиц, замещающих должности муниципальной службы в Контрольно-счетной палате ЯМР, в том числе контроля за актуализацией сведений, содержащихся в анкетах, представляемых при назначении на указанные должности и поступлении на такую службу, об их родственниках и свойственниках в целях выявления возможного конфликта интересов</w:t>
            </w:r>
          </w:p>
        </w:tc>
        <w:tc>
          <w:tcPr>
            <w:tcW w:w="716" w:type="pct"/>
          </w:tcPr>
          <w:p w:rsidR="00EA7680" w:rsidRPr="00C661E6" w:rsidRDefault="00EA7680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1002" w:type="pct"/>
          </w:tcPr>
          <w:p w:rsidR="00EA7680" w:rsidRPr="00C661E6" w:rsidRDefault="00EA7680" w:rsidP="00B81F6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Инспектор Контрольно-счетной палаты ЯМР</w:t>
            </w:r>
          </w:p>
        </w:tc>
        <w:tc>
          <w:tcPr>
            <w:tcW w:w="1289" w:type="pct"/>
          </w:tcPr>
          <w:p w:rsidR="00EA7680" w:rsidRPr="00F33682" w:rsidRDefault="0099772E" w:rsidP="00FD459C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Сведения</w:t>
            </w:r>
            <w:r w:rsidR="006F6103"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, содержащиеся в анкете,</w:t>
            </w: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актуализированы </w:t>
            </w:r>
            <w:r w:rsidR="000C5C0C"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 </w:t>
            </w: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31.12.20</w:t>
            </w:r>
            <w:r w:rsidR="00A36CA4"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  <w:r w:rsidR="00583AF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 </w:t>
            </w: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г.</w:t>
            </w:r>
          </w:p>
        </w:tc>
      </w:tr>
      <w:tr w:rsidR="005D1A27" w:rsidRPr="00431D03" w:rsidTr="002236F6">
        <w:tc>
          <w:tcPr>
            <w:tcW w:w="274" w:type="pct"/>
          </w:tcPr>
          <w:p w:rsidR="005D1A27" w:rsidRPr="00C661E6" w:rsidRDefault="005D1A27" w:rsidP="00E1726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11 </w:t>
            </w:r>
          </w:p>
        </w:tc>
        <w:tc>
          <w:tcPr>
            <w:tcW w:w="1719" w:type="pct"/>
          </w:tcPr>
          <w:p w:rsidR="005D1A27" w:rsidRPr="00C661E6" w:rsidRDefault="005D1A27" w:rsidP="005D1A2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Размещение отчета о выполнении плана противодействия коррупции в Контрольно-счетной палате ЯМР в информационно-телекоммуникационной сети «Интернет»</w:t>
            </w:r>
          </w:p>
        </w:tc>
        <w:tc>
          <w:tcPr>
            <w:tcW w:w="716" w:type="pct"/>
          </w:tcPr>
          <w:p w:rsidR="005D1A27" w:rsidRPr="00C661E6" w:rsidRDefault="005D1A27" w:rsidP="00B81F6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 квартал года, следующего за отчетным</w:t>
            </w:r>
          </w:p>
        </w:tc>
        <w:tc>
          <w:tcPr>
            <w:tcW w:w="1002" w:type="pct"/>
          </w:tcPr>
          <w:p w:rsidR="005D1A27" w:rsidRPr="00C661E6" w:rsidRDefault="005D1A27" w:rsidP="00B81F6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661E6">
              <w:rPr>
                <w:rFonts w:ascii="Times New Roman" w:eastAsia="Calibri" w:hAnsi="Times New Roman" w:cs="Times New Roman"/>
                <w:sz w:val="24"/>
                <w:szCs w:val="24"/>
              </w:rPr>
              <w:t>Инспектор Контрольно-счетной палаты ЯМР</w:t>
            </w:r>
          </w:p>
        </w:tc>
        <w:tc>
          <w:tcPr>
            <w:tcW w:w="1289" w:type="pct"/>
          </w:tcPr>
          <w:p w:rsidR="005D1A27" w:rsidRPr="00C661E6" w:rsidRDefault="005D1A27" w:rsidP="00461AD0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Отчет </w:t>
            </w:r>
            <w:r w:rsidR="00461AD0">
              <w:rPr>
                <w:rFonts w:ascii="Times New Roman" w:eastAsia="Calibri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выполнении плана противодействия коррупции в Контрольно-счетной палате ЯМР</w:t>
            </w:r>
            <w:r w:rsidR="00461AD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размещен в информационно-телекоммуникационной сети «Интернет»</w:t>
            </w:r>
          </w:p>
        </w:tc>
      </w:tr>
    </w:tbl>
    <w:p w:rsidR="002214D3" w:rsidRDefault="002214D3" w:rsidP="0021133A">
      <w:pPr>
        <w:tabs>
          <w:tab w:val="left" w:pos="426"/>
          <w:tab w:val="left" w:pos="567"/>
          <w:tab w:val="left" w:pos="851"/>
          <w:tab w:val="left" w:pos="993"/>
          <w:tab w:val="num" w:pos="1070"/>
          <w:tab w:val="num" w:pos="1495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</w:rPr>
      </w:pPr>
    </w:p>
    <w:p w:rsidR="00EB17E1" w:rsidRDefault="00EB17E1" w:rsidP="0021133A">
      <w:pPr>
        <w:tabs>
          <w:tab w:val="left" w:pos="426"/>
          <w:tab w:val="left" w:pos="567"/>
          <w:tab w:val="left" w:pos="851"/>
          <w:tab w:val="left" w:pos="993"/>
          <w:tab w:val="num" w:pos="1070"/>
          <w:tab w:val="num" w:pos="1495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</w:rPr>
      </w:pPr>
    </w:p>
    <w:p w:rsidR="00E436BF" w:rsidRDefault="00E436BF" w:rsidP="0021133A">
      <w:pPr>
        <w:tabs>
          <w:tab w:val="left" w:pos="426"/>
          <w:tab w:val="left" w:pos="567"/>
          <w:tab w:val="left" w:pos="851"/>
          <w:tab w:val="left" w:pos="993"/>
          <w:tab w:val="num" w:pos="1070"/>
          <w:tab w:val="num" w:pos="1495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</w:rPr>
      </w:pPr>
      <w:r>
        <w:rPr>
          <w:rFonts w:ascii="Times New Roman" w:eastAsia="Times New Roman" w:hAnsi="Times New Roman" w:cs="Times New Roman"/>
          <w:bCs/>
          <w:sz w:val="28"/>
        </w:rPr>
        <w:t>Председатель</w:t>
      </w:r>
    </w:p>
    <w:p w:rsidR="005B0D7D" w:rsidRPr="0021133A" w:rsidRDefault="00EB17E1" w:rsidP="0021133A">
      <w:pPr>
        <w:tabs>
          <w:tab w:val="left" w:pos="426"/>
          <w:tab w:val="left" w:pos="567"/>
          <w:tab w:val="left" w:pos="851"/>
          <w:tab w:val="left" w:pos="993"/>
          <w:tab w:val="num" w:pos="1070"/>
          <w:tab w:val="num" w:pos="1495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</w:rPr>
      </w:pPr>
      <w:r>
        <w:rPr>
          <w:rFonts w:ascii="Times New Roman" w:eastAsia="Times New Roman" w:hAnsi="Times New Roman" w:cs="Times New Roman"/>
          <w:bCs/>
          <w:sz w:val="28"/>
        </w:rPr>
        <w:t xml:space="preserve"> Контрольно-счетной палаты ЯМР</w:t>
      </w:r>
      <w:r>
        <w:rPr>
          <w:rFonts w:ascii="Times New Roman" w:eastAsia="Times New Roman" w:hAnsi="Times New Roman" w:cs="Times New Roman"/>
          <w:bCs/>
          <w:sz w:val="28"/>
        </w:rPr>
        <w:tab/>
      </w:r>
      <w:r>
        <w:rPr>
          <w:rFonts w:ascii="Times New Roman" w:eastAsia="Times New Roman" w:hAnsi="Times New Roman" w:cs="Times New Roman"/>
          <w:bCs/>
          <w:sz w:val="28"/>
        </w:rPr>
        <w:tab/>
      </w:r>
      <w:r>
        <w:rPr>
          <w:rFonts w:ascii="Times New Roman" w:eastAsia="Times New Roman" w:hAnsi="Times New Roman" w:cs="Times New Roman"/>
          <w:bCs/>
          <w:sz w:val="28"/>
        </w:rPr>
        <w:tab/>
      </w:r>
      <w:r>
        <w:rPr>
          <w:rFonts w:ascii="Times New Roman" w:eastAsia="Times New Roman" w:hAnsi="Times New Roman" w:cs="Times New Roman"/>
          <w:bCs/>
          <w:sz w:val="28"/>
        </w:rPr>
        <w:tab/>
      </w:r>
      <w:r>
        <w:rPr>
          <w:rFonts w:ascii="Times New Roman" w:eastAsia="Times New Roman" w:hAnsi="Times New Roman" w:cs="Times New Roman"/>
          <w:bCs/>
          <w:sz w:val="28"/>
        </w:rPr>
        <w:tab/>
      </w:r>
      <w:r>
        <w:rPr>
          <w:rFonts w:ascii="Times New Roman" w:eastAsia="Times New Roman" w:hAnsi="Times New Roman" w:cs="Times New Roman"/>
          <w:bCs/>
          <w:sz w:val="28"/>
        </w:rPr>
        <w:tab/>
      </w:r>
      <w:r w:rsidR="00E436BF">
        <w:rPr>
          <w:rFonts w:ascii="Times New Roman" w:eastAsia="Times New Roman" w:hAnsi="Times New Roman" w:cs="Times New Roman"/>
          <w:bCs/>
          <w:sz w:val="28"/>
        </w:rPr>
        <w:t xml:space="preserve">      </w:t>
      </w:r>
      <w:r>
        <w:rPr>
          <w:rFonts w:ascii="Times New Roman" w:eastAsia="Times New Roman" w:hAnsi="Times New Roman" w:cs="Times New Roman"/>
          <w:bCs/>
          <w:sz w:val="28"/>
        </w:rPr>
        <w:tab/>
      </w:r>
      <w:r w:rsidR="00E436BF">
        <w:rPr>
          <w:rFonts w:ascii="Times New Roman" w:eastAsia="Times New Roman" w:hAnsi="Times New Roman" w:cs="Times New Roman"/>
          <w:bCs/>
          <w:sz w:val="28"/>
        </w:rPr>
        <w:t xml:space="preserve">                      О. С. Исадичева</w:t>
      </w:r>
    </w:p>
    <w:sectPr w:rsidR="005B0D7D" w:rsidRPr="0021133A" w:rsidSect="007C5248">
      <w:footerReference w:type="default" r:id="rId8"/>
      <w:pgSz w:w="16838" w:h="11906" w:orient="landscape"/>
      <w:pgMar w:top="1701" w:right="1134" w:bottom="850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F5230" w:rsidRDefault="00CF5230" w:rsidP="007C5248">
      <w:pPr>
        <w:spacing w:after="0" w:line="240" w:lineRule="auto"/>
      </w:pPr>
      <w:r>
        <w:separator/>
      </w:r>
    </w:p>
  </w:endnote>
  <w:endnote w:type="continuationSeparator" w:id="0">
    <w:p w:rsidR="00CF5230" w:rsidRDefault="00CF5230" w:rsidP="007C52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7090136"/>
      <w:docPartObj>
        <w:docPartGallery w:val="Page Numbers (Bottom of Page)"/>
        <w:docPartUnique/>
      </w:docPartObj>
    </w:sdtPr>
    <w:sdtContent>
      <w:p w:rsidR="007C5248" w:rsidRDefault="00D31115">
        <w:pPr>
          <w:pStyle w:val="a9"/>
          <w:jc w:val="right"/>
        </w:pPr>
        <w:fldSimple w:instr=" PAGE   \* MERGEFORMAT ">
          <w:r w:rsidR="00E436BF">
            <w:rPr>
              <w:noProof/>
            </w:rPr>
            <w:t>4</w:t>
          </w:r>
        </w:fldSimple>
      </w:p>
    </w:sdtContent>
  </w:sdt>
  <w:p w:rsidR="007C5248" w:rsidRDefault="007C5248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F5230" w:rsidRDefault="00CF5230" w:rsidP="007C5248">
      <w:pPr>
        <w:spacing w:after="0" w:line="240" w:lineRule="auto"/>
      </w:pPr>
      <w:r>
        <w:separator/>
      </w:r>
    </w:p>
  </w:footnote>
  <w:footnote w:type="continuationSeparator" w:id="0">
    <w:p w:rsidR="00CF5230" w:rsidRDefault="00CF5230" w:rsidP="007C524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891C38"/>
    <w:multiLevelType w:val="hybridMultilevel"/>
    <w:tmpl w:val="EC0C20F2"/>
    <w:lvl w:ilvl="0" w:tplc="50BA8472">
      <w:start w:val="1"/>
      <w:numFmt w:val="decimal"/>
      <w:lvlText w:val="%1.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2214D3"/>
    <w:rsid w:val="0002296E"/>
    <w:rsid w:val="0003077C"/>
    <w:rsid w:val="00073C56"/>
    <w:rsid w:val="000A19AB"/>
    <w:rsid w:val="000C5C0C"/>
    <w:rsid w:val="000C7488"/>
    <w:rsid w:val="000E4EC9"/>
    <w:rsid w:val="00100751"/>
    <w:rsid w:val="0012123F"/>
    <w:rsid w:val="001453CA"/>
    <w:rsid w:val="00160999"/>
    <w:rsid w:val="00163922"/>
    <w:rsid w:val="00202930"/>
    <w:rsid w:val="0021133A"/>
    <w:rsid w:val="002168BA"/>
    <w:rsid w:val="002214D3"/>
    <w:rsid w:val="002236F6"/>
    <w:rsid w:val="002A26CC"/>
    <w:rsid w:val="002C3E63"/>
    <w:rsid w:val="00313DC8"/>
    <w:rsid w:val="0032461E"/>
    <w:rsid w:val="00341695"/>
    <w:rsid w:val="0036490F"/>
    <w:rsid w:val="003A2C3D"/>
    <w:rsid w:val="003C2FEC"/>
    <w:rsid w:val="00435E10"/>
    <w:rsid w:val="00461AD0"/>
    <w:rsid w:val="004633AA"/>
    <w:rsid w:val="004671BA"/>
    <w:rsid w:val="0049167F"/>
    <w:rsid w:val="004967B0"/>
    <w:rsid w:val="004A088E"/>
    <w:rsid w:val="005224BD"/>
    <w:rsid w:val="005428B0"/>
    <w:rsid w:val="00547631"/>
    <w:rsid w:val="00574BBE"/>
    <w:rsid w:val="00583AF8"/>
    <w:rsid w:val="005B0D7D"/>
    <w:rsid w:val="005C3739"/>
    <w:rsid w:val="005D1A27"/>
    <w:rsid w:val="005F4011"/>
    <w:rsid w:val="00601617"/>
    <w:rsid w:val="00605329"/>
    <w:rsid w:val="00606847"/>
    <w:rsid w:val="00613A77"/>
    <w:rsid w:val="00613CFF"/>
    <w:rsid w:val="00617866"/>
    <w:rsid w:val="00625D48"/>
    <w:rsid w:val="00662C7A"/>
    <w:rsid w:val="006826DE"/>
    <w:rsid w:val="006857C4"/>
    <w:rsid w:val="006F6103"/>
    <w:rsid w:val="00727207"/>
    <w:rsid w:val="007947AA"/>
    <w:rsid w:val="007C5248"/>
    <w:rsid w:val="0080450E"/>
    <w:rsid w:val="008046BB"/>
    <w:rsid w:val="008131B7"/>
    <w:rsid w:val="0084333C"/>
    <w:rsid w:val="008504E7"/>
    <w:rsid w:val="00860274"/>
    <w:rsid w:val="00887738"/>
    <w:rsid w:val="00903CA2"/>
    <w:rsid w:val="00925522"/>
    <w:rsid w:val="00936ECE"/>
    <w:rsid w:val="0099772E"/>
    <w:rsid w:val="009E34CA"/>
    <w:rsid w:val="00A33CE4"/>
    <w:rsid w:val="00A36CA4"/>
    <w:rsid w:val="00A55021"/>
    <w:rsid w:val="00AD1396"/>
    <w:rsid w:val="00AE1B55"/>
    <w:rsid w:val="00AF7AD3"/>
    <w:rsid w:val="00B2132F"/>
    <w:rsid w:val="00B67335"/>
    <w:rsid w:val="00BC38B9"/>
    <w:rsid w:val="00BE2866"/>
    <w:rsid w:val="00BF49B5"/>
    <w:rsid w:val="00C64220"/>
    <w:rsid w:val="00C64AE9"/>
    <w:rsid w:val="00C661E6"/>
    <w:rsid w:val="00C80150"/>
    <w:rsid w:val="00CB547F"/>
    <w:rsid w:val="00CC3E6D"/>
    <w:rsid w:val="00CF5230"/>
    <w:rsid w:val="00D1102C"/>
    <w:rsid w:val="00D16E39"/>
    <w:rsid w:val="00D23ADA"/>
    <w:rsid w:val="00D31115"/>
    <w:rsid w:val="00D93FAD"/>
    <w:rsid w:val="00D96554"/>
    <w:rsid w:val="00DE48A9"/>
    <w:rsid w:val="00DE68AF"/>
    <w:rsid w:val="00E02342"/>
    <w:rsid w:val="00E064F6"/>
    <w:rsid w:val="00E17265"/>
    <w:rsid w:val="00E33134"/>
    <w:rsid w:val="00E436BF"/>
    <w:rsid w:val="00E54114"/>
    <w:rsid w:val="00E608F7"/>
    <w:rsid w:val="00E71AF1"/>
    <w:rsid w:val="00E73DAC"/>
    <w:rsid w:val="00EA7680"/>
    <w:rsid w:val="00EB17E1"/>
    <w:rsid w:val="00EB6FFB"/>
    <w:rsid w:val="00EC02B7"/>
    <w:rsid w:val="00F00A52"/>
    <w:rsid w:val="00F01146"/>
    <w:rsid w:val="00F26C50"/>
    <w:rsid w:val="00F47145"/>
    <w:rsid w:val="00F77353"/>
    <w:rsid w:val="00F8686B"/>
    <w:rsid w:val="00F96847"/>
    <w:rsid w:val="00FB3A6A"/>
    <w:rsid w:val="00FD214B"/>
    <w:rsid w:val="00FD45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5D4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214D3"/>
    <w:pPr>
      <w:ind w:left="720"/>
      <w:contextualSpacing/>
    </w:pPr>
    <w:rPr>
      <w:rFonts w:eastAsiaTheme="minorHAnsi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2214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214D3"/>
    <w:rPr>
      <w:rFonts w:ascii="Tahoma" w:hAnsi="Tahoma" w:cs="Tahoma"/>
      <w:sz w:val="16"/>
      <w:szCs w:val="16"/>
    </w:rPr>
  </w:style>
  <w:style w:type="table" w:customStyle="1" w:styleId="2">
    <w:name w:val="Сетка таблицы2"/>
    <w:basedOn w:val="a1"/>
    <w:rsid w:val="005428B0"/>
    <w:pPr>
      <w:spacing w:after="0" w:line="240" w:lineRule="auto"/>
    </w:pPr>
    <w:rPr>
      <w:rFonts w:ascii="Calibri" w:eastAsia="Times New Roman" w:hAnsi="Calibri" w:cs="Calibri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6">
    <w:name w:val="Table Grid"/>
    <w:basedOn w:val="a1"/>
    <w:uiPriority w:val="59"/>
    <w:rsid w:val="005428B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semiHidden/>
    <w:unhideWhenUsed/>
    <w:rsid w:val="007C52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7C5248"/>
  </w:style>
  <w:style w:type="paragraph" w:styleId="a9">
    <w:name w:val="footer"/>
    <w:basedOn w:val="a"/>
    <w:link w:val="aa"/>
    <w:uiPriority w:val="99"/>
    <w:unhideWhenUsed/>
    <w:rsid w:val="007C52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7C524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C440553-0404-497C-B31B-94474CCEBC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358</TotalTime>
  <Pages>4</Pages>
  <Words>834</Words>
  <Characters>4758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5581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isadicheva</dc:creator>
  <cp:keywords/>
  <dc:description/>
  <cp:lastModifiedBy>isadicheva</cp:lastModifiedBy>
  <cp:revision>111</cp:revision>
  <cp:lastPrinted>2023-01-25T12:02:00Z</cp:lastPrinted>
  <dcterms:created xsi:type="dcterms:W3CDTF">2019-05-27T11:05:00Z</dcterms:created>
  <dcterms:modified xsi:type="dcterms:W3CDTF">2023-01-25T12:51:00Z</dcterms:modified>
</cp:coreProperties>
</file>